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A954ED" w:rsidP="000F4A38">
      <w:pPr>
        <w:pStyle w:val="Titolo2"/>
        <w:ind w:left="-284" w:right="-433"/>
        <w:rPr>
          <w:rStyle w:val="Nessuno"/>
          <w:b w:val="0"/>
          <w:i/>
          <w:iCs/>
          <w:sz w:val="22"/>
          <w:szCs w:val="22"/>
        </w:rPr>
      </w:pPr>
      <w:bookmarkStart w:id="0" w:name="_GoBack"/>
      <w:r>
        <w:rPr>
          <w:rStyle w:val="Nessuno"/>
          <w:b w:val="0"/>
          <w:i/>
          <w:iCs/>
          <w:color w:val="auto"/>
          <w:sz w:val="22"/>
          <w:szCs w:val="22"/>
        </w:rPr>
        <w:t xml:space="preserve">Comunicato stampa n. </w:t>
      </w:r>
      <w:r w:rsidR="000F4A38">
        <w:rPr>
          <w:rStyle w:val="Nessuno"/>
          <w:b w:val="0"/>
          <w:i/>
          <w:iCs/>
          <w:color w:val="auto"/>
          <w:sz w:val="22"/>
          <w:szCs w:val="22"/>
        </w:rPr>
        <w:t>52</w:t>
      </w:r>
      <w:r w:rsidR="001300FF" w:rsidRPr="00A60D48">
        <w:rPr>
          <w:rStyle w:val="Nessuno"/>
          <w:b w:val="0"/>
          <w:i/>
          <w:iCs/>
          <w:color w:val="auto"/>
          <w:sz w:val="22"/>
          <w:szCs w:val="22"/>
        </w:rPr>
        <w:t>/2018</w:t>
      </w:r>
    </w:p>
    <w:p w:rsidR="00A9431B" w:rsidRDefault="00A9431B" w:rsidP="000F4A38">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b/>
          <w:color w:val="auto"/>
          <w:bdr w:val="none" w:sz="0" w:space="0" w:color="auto"/>
          <w:lang w:val="it-IT" w:eastAsia="en-US"/>
        </w:rPr>
      </w:pPr>
    </w:p>
    <w:p w:rsidR="000F4A38" w:rsidRPr="000F4A38" w:rsidRDefault="000F4A38" w:rsidP="000F4A38">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b/>
          <w:color w:val="auto"/>
          <w:sz w:val="28"/>
          <w:szCs w:val="28"/>
          <w:bdr w:val="none" w:sz="0" w:space="0" w:color="auto"/>
          <w:lang w:val="it-IT" w:eastAsia="en-US"/>
        </w:rPr>
      </w:pPr>
      <w:r w:rsidRPr="000F4A38">
        <w:rPr>
          <w:rFonts w:eastAsia="Calibri" w:cs="Times New Roman"/>
          <w:b/>
          <w:color w:val="auto"/>
          <w:sz w:val="28"/>
          <w:szCs w:val="28"/>
          <w:bdr w:val="none" w:sz="0" w:space="0" w:color="auto"/>
          <w:lang w:val="it-IT" w:eastAsia="en-US"/>
        </w:rPr>
        <w:t>Officina Live: il trattore prima e dopo “la cura”</w:t>
      </w:r>
    </w:p>
    <w:p w:rsidR="000F4A38" w:rsidRDefault="000F4A38" w:rsidP="000F4A38">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color w:val="auto"/>
          <w:bdr w:val="none" w:sz="0" w:space="0" w:color="auto"/>
          <w:lang w:val="it-IT" w:eastAsia="en-US"/>
        </w:rPr>
      </w:pPr>
      <w:r w:rsidRPr="000F4A38">
        <w:rPr>
          <w:rFonts w:eastAsia="Calibri" w:cs="Times New Roman"/>
          <w:color w:val="auto"/>
          <w:bdr w:val="none" w:sz="0" w:space="0" w:color="auto"/>
          <w:lang w:val="it-IT" w:eastAsia="en-US"/>
        </w:rPr>
        <w:t>Fra le iniziative che hanno animato i cinque giorni di EIMA International, la rassegna della meccanica agricola conclusa questa sera alla fiera di Bologna, partic</w:t>
      </w:r>
      <w:r>
        <w:rPr>
          <w:rFonts w:eastAsia="Calibri" w:cs="Times New Roman"/>
          <w:color w:val="auto"/>
          <w:bdr w:val="none" w:sz="0" w:space="0" w:color="auto"/>
          <w:lang w:val="it-IT" w:eastAsia="en-US"/>
        </w:rPr>
        <w:t>olare interesse ha suscitato l’</w:t>
      </w:r>
      <w:r w:rsidRPr="000F4A38">
        <w:rPr>
          <w:rFonts w:eastAsia="Calibri" w:cs="Times New Roman"/>
          <w:color w:val="auto"/>
          <w:bdr w:val="none" w:sz="0" w:space="0" w:color="auto"/>
          <w:lang w:val="it-IT" w:eastAsia="en-US"/>
        </w:rPr>
        <w:t xml:space="preserve">Officina Live”. Si tratta di un’area dedicata alla manutenzione dei trattori, e soprattutto alle procedure per la revisione degli stessi. In vista dei decreti attuativi che renderanno operativa la legge per la revisione obbligatoria dei mezzi agricoli, </w:t>
      </w:r>
      <w:proofErr w:type="spellStart"/>
      <w:r w:rsidRPr="000F4A38">
        <w:rPr>
          <w:rFonts w:eastAsia="Calibri" w:cs="Times New Roman"/>
          <w:color w:val="auto"/>
          <w:bdr w:val="none" w:sz="0" w:space="0" w:color="auto"/>
          <w:lang w:val="it-IT" w:eastAsia="en-US"/>
        </w:rPr>
        <w:t>Unacma</w:t>
      </w:r>
      <w:proofErr w:type="spellEnd"/>
      <w:r w:rsidRPr="000F4A38">
        <w:rPr>
          <w:rFonts w:eastAsia="Calibri" w:cs="Times New Roman"/>
          <w:color w:val="auto"/>
          <w:bdr w:val="none" w:sz="0" w:space="0" w:color="auto"/>
          <w:lang w:val="it-IT" w:eastAsia="en-US"/>
        </w:rPr>
        <w:t xml:space="preserve"> e </w:t>
      </w:r>
      <w:proofErr w:type="spellStart"/>
      <w:r w:rsidRPr="000F4A38">
        <w:rPr>
          <w:rFonts w:eastAsia="Calibri" w:cs="Times New Roman"/>
          <w:color w:val="auto"/>
          <w:bdr w:val="none" w:sz="0" w:space="0" w:color="auto"/>
          <w:lang w:val="it-IT" w:eastAsia="en-US"/>
        </w:rPr>
        <w:t>FederUnacoma</w:t>
      </w:r>
      <w:proofErr w:type="spellEnd"/>
      <w:r w:rsidRPr="000F4A38">
        <w:rPr>
          <w:rFonts w:eastAsia="Calibri" w:cs="Times New Roman"/>
          <w:color w:val="auto"/>
          <w:bdr w:val="none" w:sz="0" w:space="0" w:color="auto"/>
          <w:lang w:val="it-IT" w:eastAsia="en-US"/>
        </w:rPr>
        <w:t xml:space="preserve"> hanno predisposto dimostrazioni pratiche di come le macchine più vecchie potranno passare i controlli. I mezzi meccanici dovranno essere in regola con le caratteristiche che avevano all’atto delle loro omologazione – spiegano i tecnici che presidiano l’Officina Live – presentandosi in regola per quanto riguarda l’apparato frenante, i gruppi ottici e le altre parti significative, ed essere in regola con i dispositivi di sicurezza essenziali. La revisione dei mezzi agricoli riduce in modo drastico il rischio di infortuni (200 morti nel nostro Paese, in gran parte determinati dal ribaltamento del trattore). Le attività di revisione si svilupperanno nei prossimi anni partendo dalle macchine più vecchie, e coinvolgeranno un elevato numero di veicoli, considerando il fatto che il parco macchine italiano comprende trattrici vecchie anche di 30 o 40 anni.</w:t>
      </w:r>
    </w:p>
    <w:p w:rsidR="000F4A38" w:rsidRDefault="000F4A38" w:rsidP="000F4A38">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color w:val="auto"/>
          <w:bdr w:val="none" w:sz="0" w:space="0" w:color="auto"/>
          <w:lang w:val="it-IT" w:eastAsia="en-US"/>
        </w:rPr>
      </w:pPr>
    </w:p>
    <w:p w:rsidR="000F4A38" w:rsidRPr="000F4A38" w:rsidRDefault="000F4A38" w:rsidP="000F4A38">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b/>
          <w:color w:val="auto"/>
          <w:bdr w:val="none" w:sz="0" w:space="0" w:color="auto"/>
          <w:lang w:val="it-IT" w:eastAsia="en-US"/>
        </w:rPr>
      </w:pPr>
      <w:r w:rsidRPr="000F4A38">
        <w:rPr>
          <w:rFonts w:eastAsia="Calibri" w:cs="Times New Roman"/>
          <w:b/>
          <w:color w:val="auto"/>
          <w:bdr w:val="none" w:sz="0" w:space="0" w:color="auto"/>
          <w:lang w:val="it-IT" w:eastAsia="en-US"/>
        </w:rPr>
        <w:t>Bologna, 11 novembre 2018</w:t>
      </w:r>
    </w:p>
    <w:bookmarkEnd w:id="0"/>
    <w:p w:rsidR="00F741C8" w:rsidRPr="00A9431B" w:rsidRDefault="00F741C8" w:rsidP="00C711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sectPr w:rsidR="00F741C8" w:rsidRPr="00A9431B" w:rsidSect="00CD1EB7">
      <w:headerReference w:type="default" r:id="rId7"/>
      <w:foot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9AB" w:rsidRDefault="00B819AB">
      <w:r>
        <w:separator/>
      </w:r>
    </w:p>
  </w:endnote>
  <w:endnote w:type="continuationSeparator" w:id="0">
    <w:p w:rsidR="00B819AB" w:rsidRDefault="00B8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0F4A3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9AB" w:rsidRDefault="00B819AB">
      <w:r>
        <w:separator/>
      </w:r>
    </w:p>
  </w:footnote>
  <w:footnote w:type="continuationSeparator" w:id="0">
    <w:p w:rsidR="00B819AB" w:rsidRDefault="00B81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3004E"/>
    <w:rsid w:val="000437CB"/>
    <w:rsid w:val="00046291"/>
    <w:rsid w:val="00047B33"/>
    <w:rsid w:val="000550C9"/>
    <w:rsid w:val="00060730"/>
    <w:rsid w:val="00085068"/>
    <w:rsid w:val="000A1B4E"/>
    <w:rsid w:val="000D5D25"/>
    <w:rsid w:val="000F4A38"/>
    <w:rsid w:val="00104EF7"/>
    <w:rsid w:val="00107AC0"/>
    <w:rsid w:val="00116068"/>
    <w:rsid w:val="001200A1"/>
    <w:rsid w:val="00126380"/>
    <w:rsid w:val="001300FF"/>
    <w:rsid w:val="0014510A"/>
    <w:rsid w:val="00157020"/>
    <w:rsid w:val="001860E3"/>
    <w:rsid w:val="00195673"/>
    <w:rsid w:val="001F3757"/>
    <w:rsid w:val="00214BEE"/>
    <w:rsid w:val="00273034"/>
    <w:rsid w:val="00294B92"/>
    <w:rsid w:val="002A7E95"/>
    <w:rsid w:val="002B75D6"/>
    <w:rsid w:val="002C0701"/>
    <w:rsid w:val="00360C01"/>
    <w:rsid w:val="003D32FA"/>
    <w:rsid w:val="003E2246"/>
    <w:rsid w:val="00411208"/>
    <w:rsid w:val="00500916"/>
    <w:rsid w:val="00525FF7"/>
    <w:rsid w:val="00536618"/>
    <w:rsid w:val="00553EFA"/>
    <w:rsid w:val="00582234"/>
    <w:rsid w:val="005D68CA"/>
    <w:rsid w:val="005E0DC3"/>
    <w:rsid w:val="005E3DA3"/>
    <w:rsid w:val="006064AC"/>
    <w:rsid w:val="00613689"/>
    <w:rsid w:val="00642C75"/>
    <w:rsid w:val="00663E3E"/>
    <w:rsid w:val="006759D0"/>
    <w:rsid w:val="00675E00"/>
    <w:rsid w:val="006A36C4"/>
    <w:rsid w:val="006D56BF"/>
    <w:rsid w:val="00726C30"/>
    <w:rsid w:val="007546A0"/>
    <w:rsid w:val="00763A82"/>
    <w:rsid w:val="007D18BA"/>
    <w:rsid w:val="007E7DD8"/>
    <w:rsid w:val="007F6D6E"/>
    <w:rsid w:val="00831A40"/>
    <w:rsid w:val="008503A7"/>
    <w:rsid w:val="00893A4F"/>
    <w:rsid w:val="008C47FC"/>
    <w:rsid w:val="008D3D2F"/>
    <w:rsid w:val="008D3D5C"/>
    <w:rsid w:val="008E4BD2"/>
    <w:rsid w:val="008F5ED7"/>
    <w:rsid w:val="00924D46"/>
    <w:rsid w:val="00951CE1"/>
    <w:rsid w:val="00957DCE"/>
    <w:rsid w:val="00975A04"/>
    <w:rsid w:val="009A3095"/>
    <w:rsid w:val="009D3843"/>
    <w:rsid w:val="009E7728"/>
    <w:rsid w:val="009F01B8"/>
    <w:rsid w:val="00A20140"/>
    <w:rsid w:val="00A33C8B"/>
    <w:rsid w:val="00A45836"/>
    <w:rsid w:val="00A60D48"/>
    <w:rsid w:val="00A9431B"/>
    <w:rsid w:val="00A954ED"/>
    <w:rsid w:val="00AD34F5"/>
    <w:rsid w:val="00AD49D1"/>
    <w:rsid w:val="00AF6F50"/>
    <w:rsid w:val="00B623BE"/>
    <w:rsid w:val="00B819AB"/>
    <w:rsid w:val="00B92AD7"/>
    <w:rsid w:val="00BA1F40"/>
    <w:rsid w:val="00BA7786"/>
    <w:rsid w:val="00C03536"/>
    <w:rsid w:val="00C045F9"/>
    <w:rsid w:val="00C136BA"/>
    <w:rsid w:val="00C7118E"/>
    <w:rsid w:val="00C72E0F"/>
    <w:rsid w:val="00CA1657"/>
    <w:rsid w:val="00CD1EB7"/>
    <w:rsid w:val="00CD2705"/>
    <w:rsid w:val="00D17135"/>
    <w:rsid w:val="00D44BEB"/>
    <w:rsid w:val="00DA0C13"/>
    <w:rsid w:val="00DB3257"/>
    <w:rsid w:val="00E24A44"/>
    <w:rsid w:val="00E27D3B"/>
    <w:rsid w:val="00E3327C"/>
    <w:rsid w:val="00E520F8"/>
    <w:rsid w:val="00E87C21"/>
    <w:rsid w:val="00E97E93"/>
    <w:rsid w:val="00EB6385"/>
    <w:rsid w:val="00EC3FC2"/>
    <w:rsid w:val="00EF2D84"/>
    <w:rsid w:val="00EF5332"/>
    <w:rsid w:val="00F03187"/>
    <w:rsid w:val="00F266D4"/>
    <w:rsid w:val="00F547F8"/>
    <w:rsid w:val="00F741C8"/>
    <w:rsid w:val="00F8536A"/>
    <w:rsid w:val="00F934D1"/>
    <w:rsid w:val="00FB00DF"/>
    <w:rsid w:val="00FB633D"/>
    <w:rsid w:val="00FB7C80"/>
    <w:rsid w:val="00FF0BAF"/>
    <w:rsid w:val="00FF49E5"/>
    <w:rsid w:val="00FF5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494029930">
      <w:bodyDiv w:val="1"/>
      <w:marLeft w:val="0"/>
      <w:marRight w:val="0"/>
      <w:marTop w:val="0"/>
      <w:marBottom w:val="0"/>
      <w:divBdr>
        <w:top w:val="none" w:sz="0" w:space="0" w:color="auto"/>
        <w:left w:val="none" w:sz="0" w:space="0" w:color="auto"/>
        <w:bottom w:val="none" w:sz="0" w:space="0" w:color="auto"/>
        <w:right w:val="none" w:sz="0" w:space="0" w:color="auto"/>
      </w:divBdr>
    </w:div>
    <w:div w:id="598292189">
      <w:bodyDiv w:val="1"/>
      <w:marLeft w:val="0"/>
      <w:marRight w:val="0"/>
      <w:marTop w:val="0"/>
      <w:marBottom w:val="0"/>
      <w:divBdr>
        <w:top w:val="none" w:sz="0" w:space="0" w:color="auto"/>
        <w:left w:val="none" w:sz="0" w:space="0" w:color="auto"/>
        <w:bottom w:val="none" w:sz="0" w:space="0" w:color="auto"/>
        <w:right w:val="none" w:sz="0" w:space="0" w:color="auto"/>
      </w:divBdr>
    </w:div>
    <w:div w:id="692151540">
      <w:bodyDiv w:val="1"/>
      <w:marLeft w:val="0"/>
      <w:marRight w:val="0"/>
      <w:marTop w:val="0"/>
      <w:marBottom w:val="0"/>
      <w:divBdr>
        <w:top w:val="none" w:sz="0" w:space="0" w:color="auto"/>
        <w:left w:val="none" w:sz="0" w:space="0" w:color="auto"/>
        <w:bottom w:val="none" w:sz="0" w:space="0" w:color="auto"/>
        <w:right w:val="none" w:sz="0" w:space="0" w:color="auto"/>
      </w:divBdr>
    </w:div>
    <w:div w:id="827867429">
      <w:bodyDiv w:val="1"/>
      <w:marLeft w:val="0"/>
      <w:marRight w:val="0"/>
      <w:marTop w:val="0"/>
      <w:marBottom w:val="0"/>
      <w:divBdr>
        <w:top w:val="none" w:sz="0" w:space="0" w:color="auto"/>
        <w:left w:val="none" w:sz="0" w:space="0" w:color="auto"/>
        <w:bottom w:val="none" w:sz="0" w:space="0" w:color="auto"/>
        <w:right w:val="none" w:sz="0" w:space="0" w:color="auto"/>
      </w:divBdr>
    </w:div>
    <w:div w:id="855581096">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 w:id="1250776004">
      <w:bodyDiv w:val="1"/>
      <w:marLeft w:val="0"/>
      <w:marRight w:val="0"/>
      <w:marTop w:val="0"/>
      <w:marBottom w:val="0"/>
      <w:divBdr>
        <w:top w:val="none" w:sz="0" w:space="0" w:color="auto"/>
        <w:left w:val="none" w:sz="0" w:space="0" w:color="auto"/>
        <w:bottom w:val="none" w:sz="0" w:space="0" w:color="auto"/>
        <w:right w:val="none" w:sz="0" w:space="0" w:color="auto"/>
      </w:divBdr>
    </w:div>
    <w:div w:id="1333488094">
      <w:bodyDiv w:val="1"/>
      <w:marLeft w:val="0"/>
      <w:marRight w:val="0"/>
      <w:marTop w:val="0"/>
      <w:marBottom w:val="0"/>
      <w:divBdr>
        <w:top w:val="none" w:sz="0" w:space="0" w:color="auto"/>
        <w:left w:val="none" w:sz="0" w:space="0" w:color="auto"/>
        <w:bottom w:val="none" w:sz="0" w:space="0" w:color="auto"/>
        <w:right w:val="none" w:sz="0" w:space="0" w:color="auto"/>
      </w:divBdr>
    </w:div>
    <w:div w:id="1804538203">
      <w:bodyDiv w:val="1"/>
      <w:marLeft w:val="0"/>
      <w:marRight w:val="0"/>
      <w:marTop w:val="0"/>
      <w:marBottom w:val="0"/>
      <w:divBdr>
        <w:top w:val="none" w:sz="0" w:space="0" w:color="auto"/>
        <w:left w:val="none" w:sz="0" w:space="0" w:color="auto"/>
        <w:bottom w:val="none" w:sz="0" w:space="0" w:color="auto"/>
        <w:right w:val="none" w:sz="0" w:space="0" w:color="auto"/>
      </w:divBdr>
    </w:div>
    <w:div w:id="210726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694E8-100C-43F5-AAFF-6E056F1B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2018-11-11T12:23:00Z</cp:lastPrinted>
  <dcterms:created xsi:type="dcterms:W3CDTF">2018-11-11T18:59:00Z</dcterms:created>
  <dcterms:modified xsi:type="dcterms:W3CDTF">2018-11-11T18:59:00Z</dcterms:modified>
</cp:coreProperties>
</file>